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44D0" w14:textId="77777777" w:rsidR="002C2E29" w:rsidRDefault="002C2E29">
      <w:pPr>
        <w:pStyle w:val="Heading1"/>
        <w:rPr>
          <w:sz w:val="22"/>
          <w:szCs w:val="22"/>
        </w:rPr>
      </w:pPr>
      <w:bookmarkStart w:id="0" w:name="_GoBack"/>
      <w:bookmarkEnd w:id="0"/>
    </w:p>
    <w:p w14:paraId="02E1FAA3" w14:textId="77777777" w:rsidR="002C2E29" w:rsidRDefault="002C2E29">
      <w:pPr>
        <w:pStyle w:val="Heading1"/>
        <w:rPr>
          <w:sz w:val="22"/>
          <w:szCs w:val="22"/>
        </w:rPr>
      </w:pPr>
    </w:p>
    <w:p w14:paraId="18F04727" w14:textId="77777777" w:rsidR="002C2E29" w:rsidRDefault="002C2E29">
      <w:pPr>
        <w:pStyle w:val="Heading1"/>
        <w:rPr>
          <w:sz w:val="22"/>
          <w:szCs w:val="22"/>
        </w:rPr>
      </w:pPr>
    </w:p>
    <w:p w14:paraId="22ED313F" w14:textId="77777777" w:rsidR="002C2E29" w:rsidRDefault="002C2E29">
      <w:pPr>
        <w:pStyle w:val="Heading1"/>
        <w:rPr>
          <w:sz w:val="22"/>
          <w:szCs w:val="22"/>
        </w:rPr>
      </w:pPr>
    </w:p>
    <w:p w14:paraId="55C658DC" w14:textId="77777777" w:rsidR="002C2E29" w:rsidRDefault="002C2E29">
      <w:pPr>
        <w:pStyle w:val="Heading1"/>
        <w:rPr>
          <w:sz w:val="22"/>
          <w:szCs w:val="22"/>
        </w:rPr>
      </w:pPr>
    </w:p>
    <w:p w14:paraId="37CFF7BE" w14:textId="77777777" w:rsidR="002C2E29" w:rsidRDefault="002C2E29">
      <w:pPr>
        <w:pStyle w:val="Heading1"/>
        <w:rPr>
          <w:sz w:val="22"/>
          <w:szCs w:val="22"/>
        </w:rPr>
      </w:pPr>
    </w:p>
    <w:p w14:paraId="408AA2C0" w14:textId="77777777" w:rsidR="002C2E29" w:rsidRDefault="002C2E29">
      <w:pPr>
        <w:pStyle w:val="Heading1"/>
        <w:rPr>
          <w:sz w:val="22"/>
          <w:szCs w:val="22"/>
        </w:rPr>
      </w:pPr>
    </w:p>
    <w:p w14:paraId="158EBB2E" w14:textId="40601176" w:rsidR="003C244F" w:rsidRPr="006E6B2E" w:rsidRDefault="003C244F">
      <w:pPr>
        <w:pStyle w:val="Heading1"/>
        <w:rPr>
          <w:sz w:val="22"/>
          <w:szCs w:val="22"/>
        </w:rPr>
      </w:pPr>
      <w:r w:rsidRPr="006E6B2E">
        <w:rPr>
          <w:sz w:val="22"/>
          <w:szCs w:val="22"/>
        </w:rPr>
        <w:t>POSITION DESCRIPTION</w:t>
      </w:r>
    </w:p>
    <w:p w14:paraId="1FAF88FD" w14:textId="77777777" w:rsidR="003C244F" w:rsidRPr="006E6B2E" w:rsidRDefault="003C244F">
      <w:pPr>
        <w:jc w:val="center"/>
        <w:rPr>
          <w:b/>
          <w:sz w:val="22"/>
          <w:szCs w:val="22"/>
        </w:rPr>
      </w:pPr>
    </w:p>
    <w:p w14:paraId="2C270B02" w14:textId="38577F60" w:rsidR="003C244F" w:rsidRPr="006E6B2E" w:rsidRDefault="003C244F">
      <w:pPr>
        <w:rPr>
          <w:b/>
          <w:sz w:val="22"/>
          <w:szCs w:val="22"/>
        </w:rPr>
      </w:pPr>
      <w:r w:rsidRPr="006E6B2E">
        <w:rPr>
          <w:b/>
          <w:sz w:val="22"/>
          <w:szCs w:val="22"/>
        </w:rPr>
        <w:t xml:space="preserve">POSITION: </w:t>
      </w:r>
      <w:r w:rsidR="004B4C41" w:rsidRPr="006E6B2E">
        <w:rPr>
          <w:b/>
          <w:sz w:val="22"/>
          <w:szCs w:val="22"/>
        </w:rPr>
        <w:t>Tribal Historic Preservation</w:t>
      </w:r>
      <w:r w:rsidR="006D6E07">
        <w:rPr>
          <w:b/>
          <w:sz w:val="22"/>
          <w:szCs w:val="22"/>
        </w:rPr>
        <w:t xml:space="preserve"> Assistant</w:t>
      </w:r>
      <w:r w:rsidRPr="006E6B2E">
        <w:rPr>
          <w:sz w:val="22"/>
          <w:szCs w:val="22"/>
        </w:rPr>
        <w:tab/>
      </w:r>
      <w:r w:rsidRPr="006E6B2E">
        <w:rPr>
          <w:b/>
          <w:sz w:val="22"/>
          <w:szCs w:val="22"/>
        </w:rPr>
        <w:t xml:space="preserve">POSTING DATE: </w:t>
      </w:r>
      <w:r w:rsidR="00855F91">
        <w:rPr>
          <w:b/>
          <w:sz w:val="22"/>
          <w:szCs w:val="22"/>
        </w:rPr>
        <w:t>April 7 2021</w:t>
      </w:r>
    </w:p>
    <w:p w14:paraId="70DE0EEF" w14:textId="5920F932" w:rsidR="003C244F" w:rsidRPr="006E6B2E" w:rsidRDefault="003C244F">
      <w:pPr>
        <w:rPr>
          <w:b/>
          <w:sz w:val="22"/>
          <w:szCs w:val="22"/>
        </w:rPr>
      </w:pPr>
      <w:r w:rsidRPr="006E6B2E">
        <w:rPr>
          <w:b/>
          <w:sz w:val="22"/>
          <w:szCs w:val="22"/>
        </w:rPr>
        <w:t xml:space="preserve">LOCATION: </w:t>
      </w:r>
      <w:r w:rsidR="00855F91">
        <w:rPr>
          <w:b/>
          <w:sz w:val="22"/>
          <w:szCs w:val="22"/>
        </w:rPr>
        <w:t xml:space="preserve">Historic Preservation-Massachusetts office </w:t>
      </w:r>
      <w:r w:rsidRPr="006E6B2E">
        <w:rPr>
          <w:b/>
          <w:sz w:val="22"/>
          <w:szCs w:val="22"/>
        </w:rPr>
        <w:t xml:space="preserve">CLOSING DATE: </w:t>
      </w:r>
      <w:r w:rsidR="00855F91">
        <w:rPr>
          <w:b/>
          <w:sz w:val="22"/>
          <w:szCs w:val="22"/>
        </w:rPr>
        <w:t>April 16 2021</w:t>
      </w:r>
    </w:p>
    <w:p w14:paraId="11EFE468" w14:textId="4465372F" w:rsidR="00DE6453" w:rsidRPr="006E6B2E" w:rsidRDefault="00C31A57">
      <w:pPr>
        <w:rPr>
          <w:b/>
          <w:sz w:val="22"/>
          <w:szCs w:val="22"/>
        </w:rPr>
      </w:pPr>
      <w:r w:rsidRPr="006E6B2E">
        <w:rPr>
          <w:b/>
          <w:sz w:val="22"/>
          <w:szCs w:val="22"/>
        </w:rPr>
        <w:t xml:space="preserve">SALARY: $   </w:t>
      </w:r>
      <w:r w:rsidR="003D255D">
        <w:rPr>
          <w:b/>
          <w:sz w:val="22"/>
          <w:szCs w:val="22"/>
        </w:rPr>
        <w:t>1</w:t>
      </w:r>
      <w:r w:rsidR="00855F91">
        <w:rPr>
          <w:b/>
          <w:sz w:val="22"/>
          <w:szCs w:val="22"/>
        </w:rPr>
        <w:t>8</w:t>
      </w:r>
      <w:r w:rsidR="003D255D">
        <w:rPr>
          <w:b/>
          <w:sz w:val="22"/>
          <w:szCs w:val="22"/>
        </w:rPr>
        <w:t>.00/hourly</w:t>
      </w:r>
      <w:r w:rsidRPr="006E6B2E">
        <w:rPr>
          <w:b/>
          <w:sz w:val="22"/>
          <w:szCs w:val="22"/>
        </w:rPr>
        <w:t xml:space="preserve">   </w:t>
      </w:r>
      <w:r w:rsidR="003D255D">
        <w:rPr>
          <w:b/>
          <w:sz w:val="22"/>
          <w:szCs w:val="22"/>
        </w:rPr>
        <w:t>Part-time</w:t>
      </w:r>
      <w:r w:rsidR="00855F91">
        <w:rPr>
          <w:b/>
          <w:sz w:val="22"/>
          <w:szCs w:val="22"/>
        </w:rPr>
        <w:t xml:space="preserve"> Temporary</w:t>
      </w:r>
      <w:r w:rsidRPr="006E6B2E">
        <w:rPr>
          <w:b/>
          <w:sz w:val="22"/>
          <w:szCs w:val="22"/>
        </w:rPr>
        <w:t xml:space="preserve">       </w:t>
      </w:r>
      <w:r w:rsidR="003D255D">
        <w:rPr>
          <w:b/>
          <w:sz w:val="22"/>
          <w:szCs w:val="22"/>
        </w:rPr>
        <w:t>Non-</w:t>
      </w:r>
      <w:r w:rsidR="003C244F" w:rsidRPr="006E6B2E">
        <w:rPr>
          <w:b/>
          <w:sz w:val="22"/>
          <w:szCs w:val="22"/>
        </w:rPr>
        <w:t>Exempt</w:t>
      </w:r>
      <w:r w:rsidR="003D255D">
        <w:rPr>
          <w:b/>
          <w:sz w:val="22"/>
          <w:szCs w:val="22"/>
        </w:rPr>
        <w:t xml:space="preserve">  </w:t>
      </w:r>
      <w:r w:rsidR="00394DE4" w:rsidRPr="006E6B2E">
        <w:rPr>
          <w:b/>
          <w:sz w:val="22"/>
          <w:szCs w:val="22"/>
        </w:rPr>
        <w:t>PAYGRADE</w:t>
      </w:r>
      <w:r w:rsidRPr="006E6B2E">
        <w:rPr>
          <w:b/>
          <w:sz w:val="22"/>
          <w:szCs w:val="22"/>
        </w:rPr>
        <w:t>:</w:t>
      </w:r>
      <w:r w:rsidR="00F05F20" w:rsidRPr="006E6B2E">
        <w:rPr>
          <w:b/>
          <w:sz w:val="22"/>
          <w:szCs w:val="22"/>
        </w:rPr>
        <w:t xml:space="preserve"> </w:t>
      </w:r>
      <w:r w:rsidR="00855F91">
        <w:rPr>
          <w:b/>
          <w:sz w:val="22"/>
          <w:szCs w:val="22"/>
        </w:rPr>
        <w:t>3</w:t>
      </w:r>
    </w:p>
    <w:p w14:paraId="3B1A2DBE" w14:textId="77777777" w:rsidR="003C244F" w:rsidRPr="006E6B2E" w:rsidRDefault="0087733A">
      <w:pPr>
        <w:rPr>
          <w:b/>
          <w:sz w:val="22"/>
          <w:szCs w:val="22"/>
        </w:rPr>
      </w:pPr>
      <w:r w:rsidRPr="006E6B2E">
        <w:rPr>
          <w:b/>
          <w:sz w:val="22"/>
          <w:szCs w:val="22"/>
        </w:rPr>
        <w:t xml:space="preserve">Reports to: </w:t>
      </w:r>
      <w:r w:rsidR="00C70877" w:rsidRPr="006E6B2E">
        <w:rPr>
          <w:b/>
          <w:sz w:val="22"/>
          <w:szCs w:val="22"/>
        </w:rPr>
        <w:t xml:space="preserve">Tribal </w:t>
      </w:r>
      <w:r w:rsidR="00DC1391" w:rsidRPr="006E6B2E">
        <w:rPr>
          <w:b/>
          <w:sz w:val="22"/>
          <w:szCs w:val="22"/>
        </w:rPr>
        <w:t xml:space="preserve">Historic Preservation Manager </w:t>
      </w:r>
      <w:r w:rsidR="00C70877" w:rsidRPr="006E6B2E">
        <w:rPr>
          <w:b/>
          <w:sz w:val="22"/>
          <w:szCs w:val="22"/>
        </w:rPr>
        <w:t xml:space="preserve">   </w:t>
      </w:r>
      <w:r w:rsidR="004B4C41" w:rsidRPr="006E6B2E">
        <w:rPr>
          <w:b/>
          <w:sz w:val="22"/>
          <w:szCs w:val="22"/>
        </w:rPr>
        <w:t>Department</w:t>
      </w:r>
      <w:r w:rsidRPr="006E6B2E">
        <w:rPr>
          <w:b/>
          <w:sz w:val="22"/>
          <w:szCs w:val="22"/>
        </w:rPr>
        <w:t>/Office</w:t>
      </w:r>
      <w:r w:rsidR="004B4C41" w:rsidRPr="006E6B2E">
        <w:rPr>
          <w:b/>
          <w:sz w:val="22"/>
          <w:szCs w:val="22"/>
        </w:rPr>
        <w:t>:</w:t>
      </w:r>
      <w:r w:rsidRPr="006E6B2E">
        <w:rPr>
          <w:b/>
          <w:sz w:val="22"/>
          <w:szCs w:val="22"/>
        </w:rPr>
        <w:t xml:space="preserve"> </w:t>
      </w:r>
      <w:r w:rsidR="00C70877" w:rsidRPr="006E6B2E">
        <w:rPr>
          <w:b/>
          <w:sz w:val="22"/>
          <w:szCs w:val="22"/>
        </w:rPr>
        <w:t>Cultural Affairs</w:t>
      </w:r>
      <w:r w:rsidR="00394DE4" w:rsidRPr="006E6B2E">
        <w:rPr>
          <w:b/>
          <w:sz w:val="22"/>
          <w:szCs w:val="22"/>
        </w:rPr>
        <w:t xml:space="preserve">     </w:t>
      </w:r>
      <w:r w:rsidR="003C244F" w:rsidRPr="006E6B2E">
        <w:rPr>
          <w:b/>
          <w:sz w:val="22"/>
          <w:szCs w:val="22"/>
        </w:rPr>
        <w:t>Division:</w:t>
      </w:r>
      <w:r w:rsidR="00394DE4" w:rsidRPr="006E6B2E">
        <w:rPr>
          <w:b/>
          <w:sz w:val="22"/>
          <w:szCs w:val="22"/>
        </w:rPr>
        <w:t xml:space="preserve"> </w:t>
      </w:r>
      <w:r w:rsidRPr="006E6B2E">
        <w:rPr>
          <w:b/>
          <w:sz w:val="22"/>
          <w:szCs w:val="22"/>
        </w:rPr>
        <w:t>Tribal Administration</w:t>
      </w:r>
      <w:r w:rsidR="003C244F" w:rsidRPr="006E6B2E">
        <w:rPr>
          <w:b/>
          <w:sz w:val="22"/>
          <w:szCs w:val="22"/>
        </w:rPr>
        <w:tab/>
      </w:r>
      <w:r w:rsidR="003C244F" w:rsidRPr="006E6B2E">
        <w:rPr>
          <w:b/>
          <w:sz w:val="22"/>
          <w:szCs w:val="22"/>
        </w:rPr>
        <w:tab/>
      </w:r>
    </w:p>
    <w:p w14:paraId="7659A232" w14:textId="77777777" w:rsidR="003C244F" w:rsidRPr="006E6B2E" w:rsidRDefault="00E75665">
      <w:pPr>
        <w:rPr>
          <w:b/>
          <w:sz w:val="22"/>
          <w:szCs w:val="22"/>
        </w:rPr>
      </w:pPr>
      <w:r>
        <w:rPr>
          <w:b/>
          <w:sz w:val="22"/>
          <w:szCs w:val="22"/>
        </w:rPr>
        <w:t xml:space="preserve"> </w:t>
      </w:r>
    </w:p>
    <w:p w14:paraId="67B03FA3" w14:textId="4C1938AF" w:rsidR="003C244F" w:rsidRPr="006E6B2E" w:rsidRDefault="003C244F">
      <w:pPr>
        <w:rPr>
          <w:b/>
          <w:sz w:val="22"/>
          <w:szCs w:val="22"/>
        </w:rPr>
      </w:pPr>
      <w:r w:rsidRPr="006E6B2E">
        <w:rPr>
          <w:b/>
          <w:sz w:val="22"/>
          <w:szCs w:val="22"/>
        </w:rPr>
        <w:t xml:space="preserve">GENERAL RESPONSIBILITIES: </w:t>
      </w:r>
      <w:r w:rsidR="003D255D">
        <w:rPr>
          <w:b/>
          <w:sz w:val="22"/>
          <w:szCs w:val="22"/>
        </w:rPr>
        <w:t xml:space="preserve">The Historic Preservation Assistant </w:t>
      </w:r>
      <w:r w:rsidR="00D83831">
        <w:rPr>
          <w:b/>
          <w:sz w:val="22"/>
          <w:szCs w:val="22"/>
        </w:rPr>
        <w:t>provides</w:t>
      </w:r>
      <w:r w:rsidR="003D255D">
        <w:rPr>
          <w:b/>
          <w:sz w:val="22"/>
          <w:szCs w:val="22"/>
        </w:rPr>
        <w:t xml:space="preserve"> </w:t>
      </w:r>
      <w:r w:rsidR="00CF4454">
        <w:rPr>
          <w:b/>
          <w:sz w:val="22"/>
          <w:szCs w:val="22"/>
        </w:rPr>
        <w:t xml:space="preserve">important </w:t>
      </w:r>
      <w:r w:rsidR="003D255D">
        <w:rPr>
          <w:b/>
          <w:sz w:val="22"/>
          <w:szCs w:val="22"/>
        </w:rPr>
        <w:t xml:space="preserve">part-time administrative support for the </w:t>
      </w:r>
      <w:r w:rsidR="00855F91">
        <w:rPr>
          <w:b/>
          <w:sz w:val="22"/>
          <w:szCs w:val="22"/>
        </w:rPr>
        <w:t>Massachusetts</w:t>
      </w:r>
      <w:r w:rsidR="00CF4454">
        <w:rPr>
          <w:b/>
          <w:sz w:val="22"/>
          <w:szCs w:val="22"/>
        </w:rPr>
        <w:t>-based Historic Preservation extension office including project tracking, agency correspondence, and archiving responsibilities primarily related to Section 106 of the National Historic Preservation Act.</w:t>
      </w:r>
      <w:r w:rsidR="00FB35E4">
        <w:rPr>
          <w:b/>
          <w:sz w:val="22"/>
          <w:szCs w:val="22"/>
        </w:rPr>
        <w:t xml:space="preserve"> This is a temporary position expected to </w:t>
      </w:r>
      <w:r w:rsidR="00C6570D">
        <w:rPr>
          <w:b/>
          <w:sz w:val="22"/>
          <w:szCs w:val="22"/>
        </w:rPr>
        <w:t xml:space="preserve">start </w:t>
      </w:r>
      <w:r w:rsidR="00866C6F">
        <w:rPr>
          <w:b/>
          <w:sz w:val="22"/>
          <w:szCs w:val="22"/>
        </w:rPr>
        <w:t xml:space="preserve">as soon as possible for a duration of </w:t>
      </w:r>
      <w:r w:rsidR="00C6570D">
        <w:rPr>
          <w:b/>
          <w:sz w:val="22"/>
          <w:szCs w:val="22"/>
        </w:rPr>
        <w:t>1</w:t>
      </w:r>
      <w:r w:rsidR="005E6E6C">
        <w:rPr>
          <w:b/>
          <w:sz w:val="22"/>
          <w:szCs w:val="22"/>
        </w:rPr>
        <w:t>6</w:t>
      </w:r>
      <w:r w:rsidR="00C6570D">
        <w:rPr>
          <w:b/>
          <w:sz w:val="22"/>
          <w:szCs w:val="22"/>
        </w:rPr>
        <w:t xml:space="preserve"> weeks</w:t>
      </w:r>
      <w:r w:rsidR="00F74186">
        <w:rPr>
          <w:b/>
          <w:sz w:val="22"/>
          <w:szCs w:val="22"/>
        </w:rPr>
        <w:t xml:space="preserve">, </w:t>
      </w:r>
      <w:r w:rsidR="00866C6F">
        <w:rPr>
          <w:b/>
          <w:sz w:val="22"/>
          <w:szCs w:val="22"/>
        </w:rPr>
        <w:t xml:space="preserve">24 hours/week. </w:t>
      </w:r>
    </w:p>
    <w:p w14:paraId="6F864A92" w14:textId="77777777" w:rsidR="008B52CE" w:rsidRPr="006E6B2E" w:rsidRDefault="008B52CE">
      <w:pPr>
        <w:rPr>
          <w:b/>
          <w:sz w:val="22"/>
          <w:szCs w:val="22"/>
        </w:rPr>
      </w:pPr>
    </w:p>
    <w:p w14:paraId="0DE7B4A2" w14:textId="77777777" w:rsidR="003C244F" w:rsidRPr="006E6B2E" w:rsidRDefault="003C244F">
      <w:pPr>
        <w:rPr>
          <w:b/>
          <w:sz w:val="22"/>
          <w:szCs w:val="22"/>
        </w:rPr>
      </w:pPr>
      <w:r w:rsidRPr="006E6B2E">
        <w:rPr>
          <w:b/>
          <w:sz w:val="22"/>
          <w:szCs w:val="22"/>
        </w:rPr>
        <w:t>DUTIES:</w:t>
      </w:r>
    </w:p>
    <w:p w14:paraId="34EA303F" w14:textId="252F73E7" w:rsidR="00415EEB" w:rsidRDefault="00415EEB" w:rsidP="00415EEB">
      <w:pPr>
        <w:numPr>
          <w:ilvl w:val="0"/>
          <w:numId w:val="1"/>
        </w:numPr>
        <w:rPr>
          <w:sz w:val="22"/>
          <w:szCs w:val="22"/>
        </w:rPr>
      </w:pPr>
      <w:r>
        <w:rPr>
          <w:sz w:val="22"/>
          <w:szCs w:val="22"/>
        </w:rPr>
        <w:t xml:space="preserve">Manage inflow of </w:t>
      </w:r>
      <w:r w:rsidR="00F55C7E">
        <w:rPr>
          <w:sz w:val="22"/>
          <w:szCs w:val="22"/>
        </w:rPr>
        <w:t>State/Federal cultural resource project review</w:t>
      </w:r>
      <w:r>
        <w:rPr>
          <w:sz w:val="22"/>
          <w:szCs w:val="22"/>
        </w:rPr>
        <w:t xml:space="preserve"> submissions by ensuring completeness of initial project submissions and </w:t>
      </w:r>
      <w:r w:rsidR="00F55C7E">
        <w:rPr>
          <w:sz w:val="22"/>
          <w:szCs w:val="22"/>
        </w:rPr>
        <w:t>enter</w:t>
      </w:r>
      <w:r>
        <w:rPr>
          <w:sz w:val="22"/>
          <w:szCs w:val="22"/>
        </w:rPr>
        <w:t xml:space="preserve">ing </w:t>
      </w:r>
      <w:r w:rsidR="00855F91">
        <w:rPr>
          <w:sz w:val="22"/>
          <w:szCs w:val="22"/>
        </w:rPr>
        <w:t xml:space="preserve">or updating project data </w:t>
      </w:r>
      <w:r w:rsidR="00F55C7E">
        <w:rPr>
          <w:sz w:val="22"/>
          <w:szCs w:val="22"/>
        </w:rPr>
        <w:t>into tracking tool</w:t>
      </w:r>
      <w:r w:rsidR="00855F91">
        <w:rPr>
          <w:sz w:val="22"/>
          <w:szCs w:val="22"/>
        </w:rPr>
        <w:t>.</w:t>
      </w:r>
      <w:r w:rsidR="00C6570D">
        <w:rPr>
          <w:sz w:val="22"/>
          <w:szCs w:val="22"/>
        </w:rPr>
        <w:t xml:space="preserve"> Upload project documentation into database tool. </w:t>
      </w:r>
    </w:p>
    <w:p w14:paraId="250D7BC2" w14:textId="76B2C3D1" w:rsidR="00415EEB" w:rsidRDefault="00415EEB" w:rsidP="003D255D">
      <w:pPr>
        <w:numPr>
          <w:ilvl w:val="0"/>
          <w:numId w:val="1"/>
        </w:numPr>
        <w:rPr>
          <w:sz w:val="22"/>
          <w:szCs w:val="22"/>
        </w:rPr>
      </w:pPr>
      <w:r>
        <w:rPr>
          <w:sz w:val="22"/>
          <w:szCs w:val="22"/>
        </w:rPr>
        <w:t xml:space="preserve">By phone or email, serve in a professional manner as a focal point for </w:t>
      </w:r>
      <w:r w:rsidR="00C6570D">
        <w:rPr>
          <w:sz w:val="22"/>
          <w:szCs w:val="22"/>
        </w:rPr>
        <w:t xml:space="preserve">routine </w:t>
      </w:r>
      <w:r>
        <w:rPr>
          <w:sz w:val="22"/>
          <w:szCs w:val="22"/>
        </w:rPr>
        <w:t>administrative questions from external agencies regarding project review status using the departmental database</w:t>
      </w:r>
      <w:r w:rsidR="00C6570D">
        <w:rPr>
          <w:sz w:val="22"/>
          <w:szCs w:val="22"/>
        </w:rPr>
        <w:t xml:space="preserve"> </w:t>
      </w:r>
      <w:r>
        <w:rPr>
          <w:sz w:val="22"/>
          <w:szCs w:val="22"/>
        </w:rPr>
        <w:t>or to communicate the Tribal Historic Preservation program’s procedures and guidelines using the departmental manual.</w:t>
      </w:r>
    </w:p>
    <w:p w14:paraId="0C62FF5C" w14:textId="1B06090D" w:rsidR="00C6570D" w:rsidRDefault="00C6570D" w:rsidP="003D255D">
      <w:pPr>
        <w:numPr>
          <w:ilvl w:val="0"/>
          <w:numId w:val="1"/>
        </w:numPr>
        <w:rPr>
          <w:sz w:val="22"/>
          <w:szCs w:val="22"/>
        </w:rPr>
      </w:pPr>
      <w:r>
        <w:rPr>
          <w:sz w:val="22"/>
          <w:szCs w:val="22"/>
        </w:rPr>
        <w:t xml:space="preserve">Upon completion of training, gain ability to discern high priority or emergency status of historic preservation reviews and flag these for manager follow up. </w:t>
      </w:r>
    </w:p>
    <w:p w14:paraId="4B1F4547" w14:textId="5F617D83" w:rsidR="00855F91" w:rsidRDefault="00855F91" w:rsidP="003D255D">
      <w:pPr>
        <w:numPr>
          <w:ilvl w:val="0"/>
          <w:numId w:val="1"/>
        </w:numPr>
        <w:rPr>
          <w:sz w:val="22"/>
          <w:szCs w:val="22"/>
        </w:rPr>
      </w:pPr>
      <w:r>
        <w:rPr>
          <w:sz w:val="22"/>
          <w:szCs w:val="22"/>
        </w:rPr>
        <w:t xml:space="preserve">As required, </w:t>
      </w:r>
      <w:r w:rsidR="00C6570D">
        <w:rPr>
          <w:sz w:val="22"/>
          <w:szCs w:val="22"/>
        </w:rPr>
        <w:t>on a limited basis, attend virtual</w:t>
      </w:r>
      <w:r>
        <w:rPr>
          <w:sz w:val="22"/>
          <w:szCs w:val="22"/>
        </w:rPr>
        <w:t xml:space="preserve"> project consultation meetings in order to gather information</w:t>
      </w:r>
      <w:r w:rsidR="00C6570D">
        <w:rPr>
          <w:sz w:val="22"/>
          <w:szCs w:val="22"/>
        </w:rPr>
        <w:t xml:space="preserve">. Compose summary notes and enter into project database. </w:t>
      </w:r>
    </w:p>
    <w:p w14:paraId="09DC5816" w14:textId="63DE1B76" w:rsidR="00CB778C" w:rsidRDefault="00CB778C" w:rsidP="00CB778C">
      <w:pPr>
        <w:numPr>
          <w:ilvl w:val="0"/>
          <w:numId w:val="1"/>
        </w:numPr>
        <w:rPr>
          <w:sz w:val="22"/>
          <w:szCs w:val="22"/>
        </w:rPr>
      </w:pPr>
      <w:r>
        <w:rPr>
          <w:sz w:val="22"/>
          <w:szCs w:val="22"/>
        </w:rPr>
        <w:t xml:space="preserve">Utilizing project database, export project data as needed such as for departmental reporting or project inquiries. </w:t>
      </w:r>
    </w:p>
    <w:p w14:paraId="5AD06544" w14:textId="208421DE" w:rsidR="00CB778C" w:rsidRDefault="00CB778C" w:rsidP="00CB778C">
      <w:pPr>
        <w:numPr>
          <w:ilvl w:val="0"/>
          <w:numId w:val="1"/>
        </w:numPr>
        <w:rPr>
          <w:sz w:val="22"/>
          <w:szCs w:val="22"/>
        </w:rPr>
      </w:pPr>
      <w:r>
        <w:rPr>
          <w:sz w:val="22"/>
          <w:szCs w:val="22"/>
        </w:rPr>
        <w:t>Participate in staff and committee meetings as requested.</w:t>
      </w:r>
    </w:p>
    <w:p w14:paraId="5955BD4C" w14:textId="132679C9" w:rsidR="00CF4454" w:rsidRDefault="00C6570D" w:rsidP="003D255D">
      <w:pPr>
        <w:numPr>
          <w:ilvl w:val="0"/>
          <w:numId w:val="1"/>
        </w:numPr>
        <w:rPr>
          <w:sz w:val="22"/>
          <w:szCs w:val="22"/>
        </w:rPr>
      </w:pPr>
      <w:r>
        <w:rPr>
          <w:sz w:val="22"/>
          <w:szCs w:val="22"/>
        </w:rPr>
        <w:t>Time permitting, c</w:t>
      </w:r>
      <w:r w:rsidR="00CF4454">
        <w:rPr>
          <w:sz w:val="22"/>
          <w:szCs w:val="22"/>
        </w:rPr>
        <w:t xml:space="preserve">oordinate with Museum Specialist as needed to ensure Historic Preservation program research, historical document records, etc., are copied to the Museum’s archival records. </w:t>
      </w:r>
    </w:p>
    <w:p w14:paraId="461AE085" w14:textId="215B5DD5" w:rsidR="008F031E" w:rsidRDefault="008F031E" w:rsidP="003D255D">
      <w:pPr>
        <w:numPr>
          <w:ilvl w:val="0"/>
          <w:numId w:val="1"/>
        </w:numPr>
        <w:rPr>
          <w:sz w:val="22"/>
          <w:szCs w:val="22"/>
        </w:rPr>
      </w:pPr>
      <w:r>
        <w:rPr>
          <w:sz w:val="22"/>
          <w:szCs w:val="22"/>
        </w:rPr>
        <w:t xml:space="preserve">Where appropriate, assist with collections intake as needed, labeling artifact boxes and entering associated </w:t>
      </w:r>
      <w:r w:rsidR="00F74186">
        <w:rPr>
          <w:sz w:val="22"/>
          <w:szCs w:val="22"/>
        </w:rPr>
        <w:t>identification numbers</w:t>
      </w:r>
      <w:r>
        <w:rPr>
          <w:sz w:val="22"/>
          <w:szCs w:val="22"/>
        </w:rPr>
        <w:t xml:space="preserve"> into collections database.</w:t>
      </w:r>
    </w:p>
    <w:p w14:paraId="2F2B5547" w14:textId="448A5DD3" w:rsidR="00C6570D" w:rsidRDefault="00C6570D" w:rsidP="003D255D">
      <w:pPr>
        <w:numPr>
          <w:ilvl w:val="0"/>
          <w:numId w:val="1"/>
        </w:numPr>
        <w:rPr>
          <w:sz w:val="22"/>
          <w:szCs w:val="22"/>
        </w:rPr>
      </w:pPr>
      <w:r>
        <w:rPr>
          <w:sz w:val="22"/>
          <w:szCs w:val="22"/>
        </w:rPr>
        <w:t xml:space="preserve">Assist with developing social media content </w:t>
      </w:r>
      <w:r w:rsidR="00112675">
        <w:rPr>
          <w:sz w:val="22"/>
          <w:szCs w:val="22"/>
        </w:rPr>
        <w:t xml:space="preserve">or support for special events </w:t>
      </w:r>
      <w:r>
        <w:rPr>
          <w:sz w:val="22"/>
          <w:szCs w:val="22"/>
        </w:rPr>
        <w:t>as requested</w:t>
      </w:r>
      <w:r w:rsidR="00112675">
        <w:rPr>
          <w:sz w:val="22"/>
          <w:szCs w:val="22"/>
        </w:rPr>
        <w:t>.</w:t>
      </w:r>
    </w:p>
    <w:p w14:paraId="45B00082" w14:textId="77777777" w:rsidR="006571EB" w:rsidRDefault="006571EB" w:rsidP="006571EB">
      <w:pPr>
        <w:numPr>
          <w:ilvl w:val="0"/>
          <w:numId w:val="1"/>
        </w:numPr>
        <w:rPr>
          <w:sz w:val="22"/>
          <w:szCs w:val="22"/>
        </w:rPr>
      </w:pPr>
      <w:r w:rsidRPr="006E6B2E">
        <w:rPr>
          <w:sz w:val="22"/>
          <w:szCs w:val="22"/>
        </w:rPr>
        <w:t>The above duties and responsibilities are not an all</w:t>
      </w:r>
      <w:r w:rsidR="006E6B2E">
        <w:rPr>
          <w:sz w:val="22"/>
          <w:szCs w:val="22"/>
        </w:rPr>
        <w:t>-</w:t>
      </w:r>
      <w:r w:rsidRPr="006E6B2E">
        <w:rPr>
          <w:sz w:val="22"/>
          <w:szCs w:val="22"/>
        </w:rPr>
        <w:t xml:space="preserve">inclusive list but rather a general representation of the duties and responsibilities associated with this position.  The duties and responsibilities will be subject to change based on organizational needs and/or deemed necessary by the supervisor. </w:t>
      </w:r>
    </w:p>
    <w:p w14:paraId="590CEFFF" w14:textId="77777777" w:rsidR="00D1123A" w:rsidRDefault="00D1123A">
      <w:pPr>
        <w:rPr>
          <w:b/>
          <w:sz w:val="22"/>
          <w:szCs w:val="22"/>
        </w:rPr>
      </w:pPr>
    </w:p>
    <w:p w14:paraId="680F90B1" w14:textId="16912389" w:rsidR="003C244F" w:rsidRPr="00643BFA" w:rsidRDefault="003C244F">
      <w:pPr>
        <w:rPr>
          <w:b/>
          <w:sz w:val="22"/>
          <w:szCs w:val="22"/>
        </w:rPr>
      </w:pPr>
      <w:r w:rsidRPr="00643BFA">
        <w:rPr>
          <w:b/>
          <w:sz w:val="22"/>
          <w:szCs w:val="22"/>
        </w:rPr>
        <w:t>QUALIFICATIONS:</w:t>
      </w:r>
    </w:p>
    <w:p w14:paraId="469B0AD9" w14:textId="2218D752" w:rsidR="00F55C7E" w:rsidRDefault="00F55C7E" w:rsidP="003F14E3">
      <w:pPr>
        <w:numPr>
          <w:ilvl w:val="0"/>
          <w:numId w:val="2"/>
        </w:numPr>
        <w:rPr>
          <w:sz w:val="22"/>
          <w:szCs w:val="22"/>
        </w:rPr>
      </w:pPr>
      <w:r>
        <w:rPr>
          <w:sz w:val="22"/>
          <w:szCs w:val="22"/>
        </w:rPr>
        <w:t xml:space="preserve">GED or high school equivalency required. </w:t>
      </w:r>
    </w:p>
    <w:p w14:paraId="5A19BA0E" w14:textId="21927326" w:rsidR="00F55C7E" w:rsidRDefault="00F55C7E" w:rsidP="009223DE">
      <w:pPr>
        <w:numPr>
          <w:ilvl w:val="0"/>
          <w:numId w:val="2"/>
        </w:numPr>
        <w:rPr>
          <w:sz w:val="22"/>
          <w:szCs w:val="22"/>
        </w:rPr>
      </w:pPr>
      <w:r>
        <w:rPr>
          <w:sz w:val="22"/>
          <w:szCs w:val="22"/>
        </w:rPr>
        <w:t>Must have a working</w:t>
      </w:r>
      <w:r w:rsidRPr="00F55C7E">
        <w:rPr>
          <w:sz w:val="22"/>
          <w:szCs w:val="22"/>
        </w:rPr>
        <w:t xml:space="preserve"> knowledge of MS Office suite</w:t>
      </w:r>
      <w:r w:rsidR="00F74186">
        <w:rPr>
          <w:sz w:val="22"/>
          <w:szCs w:val="22"/>
        </w:rPr>
        <w:t xml:space="preserve"> and database management.</w:t>
      </w:r>
    </w:p>
    <w:p w14:paraId="0A5832A7" w14:textId="749BECD5" w:rsidR="002C2E29" w:rsidRDefault="002C2E29" w:rsidP="002C2E29">
      <w:pPr>
        <w:rPr>
          <w:sz w:val="22"/>
          <w:szCs w:val="22"/>
        </w:rPr>
      </w:pPr>
    </w:p>
    <w:p w14:paraId="1CD9A21D" w14:textId="642CFA64" w:rsidR="002C2E29" w:rsidRDefault="002C2E29" w:rsidP="002C2E29">
      <w:pPr>
        <w:rPr>
          <w:sz w:val="22"/>
          <w:szCs w:val="22"/>
        </w:rPr>
      </w:pPr>
    </w:p>
    <w:p w14:paraId="2C8EAF96" w14:textId="78F2DE7D" w:rsidR="002C2E29" w:rsidRDefault="002C2E29" w:rsidP="002C2E29">
      <w:pPr>
        <w:rPr>
          <w:sz w:val="22"/>
          <w:szCs w:val="22"/>
        </w:rPr>
      </w:pPr>
    </w:p>
    <w:p w14:paraId="184E48D0" w14:textId="77777777" w:rsidR="002C2E29" w:rsidRDefault="002C2E29" w:rsidP="002C2E29">
      <w:pPr>
        <w:rPr>
          <w:sz w:val="22"/>
          <w:szCs w:val="22"/>
        </w:rPr>
      </w:pPr>
    </w:p>
    <w:p w14:paraId="46DD63F5" w14:textId="6E2C4C04" w:rsidR="00F55C7E" w:rsidRPr="00F55C7E" w:rsidRDefault="00F55C7E" w:rsidP="009223DE">
      <w:pPr>
        <w:numPr>
          <w:ilvl w:val="0"/>
          <w:numId w:val="2"/>
        </w:numPr>
        <w:rPr>
          <w:sz w:val="22"/>
          <w:szCs w:val="22"/>
        </w:rPr>
      </w:pPr>
      <w:r>
        <w:rPr>
          <w:sz w:val="22"/>
          <w:szCs w:val="22"/>
        </w:rPr>
        <w:t>Prior demonstrated experience with c</w:t>
      </w:r>
      <w:r w:rsidRPr="00F55C7E">
        <w:rPr>
          <w:sz w:val="22"/>
          <w:szCs w:val="22"/>
        </w:rPr>
        <w:t>ustomer service</w:t>
      </w:r>
      <w:r>
        <w:rPr>
          <w:sz w:val="22"/>
          <w:szCs w:val="22"/>
        </w:rPr>
        <w:t xml:space="preserve">, including professional </w:t>
      </w:r>
      <w:r w:rsidRPr="00F55C7E">
        <w:rPr>
          <w:sz w:val="22"/>
          <w:szCs w:val="22"/>
        </w:rPr>
        <w:t>phone and email communication skills</w:t>
      </w:r>
      <w:r>
        <w:rPr>
          <w:sz w:val="22"/>
          <w:szCs w:val="22"/>
        </w:rPr>
        <w:t>.</w:t>
      </w:r>
    </w:p>
    <w:p w14:paraId="4F380C38" w14:textId="77777777" w:rsidR="00100B39" w:rsidRPr="003D2D08" w:rsidRDefault="00100B39" w:rsidP="00100B39">
      <w:pPr>
        <w:numPr>
          <w:ilvl w:val="0"/>
          <w:numId w:val="2"/>
        </w:numPr>
        <w:rPr>
          <w:sz w:val="22"/>
          <w:szCs w:val="22"/>
        </w:rPr>
      </w:pPr>
      <w:r w:rsidRPr="003D2D08">
        <w:rPr>
          <w:sz w:val="22"/>
          <w:szCs w:val="22"/>
        </w:rPr>
        <w:t xml:space="preserve">Possess a high level of sensitivity to the needs of the </w:t>
      </w:r>
      <w:r w:rsidR="003D2D08">
        <w:rPr>
          <w:sz w:val="22"/>
          <w:szCs w:val="22"/>
        </w:rPr>
        <w:t>tribal</w:t>
      </w:r>
      <w:r w:rsidRPr="003D2D08">
        <w:rPr>
          <w:sz w:val="22"/>
          <w:szCs w:val="22"/>
        </w:rPr>
        <w:t xml:space="preserve"> community</w:t>
      </w:r>
      <w:r w:rsidR="003D2D08">
        <w:rPr>
          <w:sz w:val="22"/>
          <w:szCs w:val="22"/>
        </w:rPr>
        <w:t>.</w:t>
      </w:r>
    </w:p>
    <w:p w14:paraId="04BDB89E" w14:textId="77777777" w:rsidR="00100B39" w:rsidRPr="006E6B2E" w:rsidRDefault="00100B39">
      <w:pPr>
        <w:numPr>
          <w:ilvl w:val="0"/>
          <w:numId w:val="2"/>
        </w:numPr>
        <w:rPr>
          <w:sz w:val="22"/>
          <w:szCs w:val="22"/>
        </w:rPr>
      </w:pPr>
      <w:r w:rsidRPr="006E6B2E">
        <w:rPr>
          <w:sz w:val="22"/>
          <w:szCs w:val="22"/>
        </w:rPr>
        <w:t>Must be able to take on additional responsibilities in a spirit of cooperation and teamwork.</w:t>
      </w:r>
    </w:p>
    <w:p w14:paraId="7D603353" w14:textId="77777777" w:rsidR="00100B39" w:rsidRPr="00882377" w:rsidRDefault="00100B39" w:rsidP="00100B39">
      <w:pPr>
        <w:numPr>
          <w:ilvl w:val="0"/>
          <w:numId w:val="2"/>
        </w:numPr>
        <w:rPr>
          <w:sz w:val="22"/>
          <w:szCs w:val="22"/>
        </w:rPr>
      </w:pPr>
      <w:r w:rsidRPr="00882377">
        <w:rPr>
          <w:sz w:val="22"/>
          <w:szCs w:val="22"/>
        </w:rPr>
        <w:t xml:space="preserve">Must </w:t>
      </w:r>
      <w:r w:rsidR="00882377" w:rsidRPr="00882377">
        <w:rPr>
          <w:sz w:val="22"/>
          <w:szCs w:val="22"/>
        </w:rPr>
        <w:t>adhere to</w:t>
      </w:r>
      <w:r w:rsidRPr="00882377">
        <w:rPr>
          <w:sz w:val="22"/>
          <w:szCs w:val="22"/>
        </w:rPr>
        <w:t xml:space="preserve"> Employer’s Employee Dishonesty Policy.</w:t>
      </w:r>
    </w:p>
    <w:p w14:paraId="3F23F8D7" w14:textId="77777777" w:rsidR="00100B39" w:rsidRPr="006E6B2E" w:rsidRDefault="00100B39" w:rsidP="00100B39">
      <w:pPr>
        <w:numPr>
          <w:ilvl w:val="0"/>
          <w:numId w:val="2"/>
        </w:numPr>
        <w:rPr>
          <w:sz w:val="22"/>
          <w:szCs w:val="22"/>
        </w:rPr>
      </w:pPr>
      <w:r w:rsidRPr="006E6B2E">
        <w:rPr>
          <w:sz w:val="22"/>
          <w:szCs w:val="22"/>
        </w:rPr>
        <w:t>Must pass pre-employment drug and health screening.  Must adhere to the Tribe’s Drug and Alcohol</w:t>
      </w:r>
      <w:r w:rsidR="003D2D08">
        <w:rPr>
          <w:sz w:val="22"/>
          <w:szCs w:val="22"/>
        </w:rPr>
        <w:t>-</w:t>
      </w:r>
      <w:r w:rsidRPr="006E6B2E">
        <w:rPr>
          <w:sz w:val="22"/>
          <w:szCs w:val="22"/>
        </w:rPr>
        <w:t>Free Workplace Policy during the course of employment.</w:t>
      </w:r>
    </w:p>
    <w:p w14:paraId="620E290B" w14:textId="77777777" w:rsidR="00D6503A" w:rsidRPr="006E6B2E" w:rsidRDefault="00D6503A" w:rsidP="00D6503A">
      <w:pPr>
        <w:numPr>
          <w:ilvl w:val="0"/>
          <w:numId w:val="2"/>
        </w:numPr>
        <w:rPr>
          <w:sz w:val="22"/>
          <w:szCs w:val="22"/>
        </w:rPr>
      </w:pPr>
      <w:r w:rsidRPr="006E6B2E">
        <w:rPr>
          <w:sz w:val="22"/>
          <w:szCs w:val="22"/>
        </w:rPr>
        <w:t xml:space="preserve">Must have a valid driver’s license, reliable transportation, and insurance.  </w:t>
      </w:r>
    </w:p>
    <w:p w14:paraId="54497C23" w14:textId="77777777" w:rsidR="00D6503A" w:rsidRPr="006E6B2E" w:rsidRDefault="00D6503A" w:rsidP="00D6503A">
      <w:pPr>
        <w:numPr>
          <w:ilvl w:val="0"/>
          <w:numId w:val="2"/>
        </w:numPr>
        <w:rPr>
          <w:sz w:val="22"/>
          <w:szCs w:val="22"/>
        </w:rPr>
      </w:pPr>
      <w:r w:rsidRPr="006E6B2E">
        <w:rPr>
          <w:sz w:val="22"/>
          <w:szCs w:val="22"/>
        </w:rPr>
        <w:t>Must have demonstrated ability to maintain satisfactory working record in any prior or current employment.</w:t>
      </w:r>
    </w:p>
    <w:p w14:paraId="222C2F32" w14:textId="77777777" w:rsidR="00F54CEA" w:rsidRPr="006E6B2E" w:rsidRDefault="00F54CEA" w:rsidP="00F54CEA">
      <w:pPr>
        <w:numPr>
          <w:ilvl w:val="0"/>
          <w:numId w:val="2"/>
        </w:numPr>
        <w:rPr>
          <w:sz w:val="22"/>
          <w:szCs w:val="22"/>
        </w:rPr>
      </w:pPr>
      <w:r w:rsidRPr="006E6B2E">
        <w:rPr>
          <w:sz w:val="22"/>
          <w:szCs w:val="22"/>
        </w:rPr>
        <w:t>Must be eligible for coverage under the employer’s liability insurance.</w:t>
      </w:r>
    </w:p>
    <w:p w14:paraId="141B5AE6" w14:textId="77777777" w:rsidR="00F54CEA" w:rsidRPr="006E6B2E" w:rsidRDefault="00F54CEA" w:rsidP="00F54CEA">
      <w:pPr>
        <w:numPr>
          <w:ilvl w:val="0"/>
          <w:numId w:val="2"/>
        </w:numPr>
        <w:rPr>
          <w:sz w:val="22"/>
          <w:szCs w:val="22"/>
        </w:rPr>
      </w:pPr>
      <w:r w:rsidRPr="006E6B2E">
        <w:rPr>
          <w:sz w:val="22"/>
          <w:szCs w:val="22"/>
        </w:rPr>
        <w:t>Must be able to meet physical requirements of position.</w:t>
      </w:r>
    </w:p>
    <w:p w14:paraId="787AD2D6" w14:textId="77777777" w:rsidR="00F54CEA" w:rsidRPr="006E6B2E" w:rsidRDefault="00F54CEA">
      <w:pPr>
        <w:numPr>
          <w:ilvl w:val="0"/>
          <w:numId w:val="2"/>
        </w:numPr>
        <w:rPr>
          <w:sz w:val="22"/>
          <w:szCs w:val="22"/>
        </w:rPr>
      </w:pPr>
      <w:r w:rsidRPr="006E6B2E">
        <w:rPr>
          <w:sz w:val="22"/>
          <w:szCs w:val="22"/>
        </w:rPr>
        <w:t xml:space="preserve">Must abide by departmental and organizational safety, testing, and uniform guidelines. </w:t>
      </w:r>
    </w:p>
    <w:p w14:paraId="7A54F0EB" w14:textId="77777777" w:rsidR="0059102D" w:rsidRDefault="0059102D" w:rsidP="0059102D">
      <w:pPr>
        <w:numPr>
          <w:ilvl w:val="0"/>
          <w:numId w:val="2"/>
        </w:numPr>
        <w:spacing w:before="100" w:beforeAutospacing="1" w:after="100" w:afterAutospacing="1"/>
        <w:rPr>
          <w:sz w:val="22"/>
          <w:szCs w:val="22"/>
        </w:rPr>
      </w:pPr>
      <w:r w:rsidRPr="0059102D">
        <w:rPr>
          <w:sz w:val="22"/>
          <w:szCs w:val="22"/>
        </w:rPr>
        <w:t>Must be reliable and prompt when reporting to work.</w:t>
      </w:r>
    </w:p>
    <w:p w14:paraId="27AB63D4" w14:textId="77777777" w:rsidR="0059102D" w:rsidRDefault="0059102D" w:rsidP="0059102D">
      <w:pPr>
        <w:numPr>
          <w:ilvl w:val="0"/>
          <w:numId w:val="2"/>
        </w:numPr>
        <w:spacing w:before="100" w:beforeAutospacing="1" w:after="100" w:afterAutospacing="1"/>
        <w:rPr>
          <w:sz w:val="22"/>
          <w:szCs w:val="22"/>
        </w:rPr>
      </w:pPr>
      <w:r w:rsidRPr="0059102D">
        <w:rPr>
          <w:sz w:val="22"/>
          <w:szCs w:val="22"/>
        </w:rPr>
        <w:t>Required to attend job related, in-service, meetings, and training to maintain professional and technical knowledge.</w:t>
      </w:r>
    </w:p>
    <w:p w14:paraId="75218A9D" w14:textId="77777777" w:rsidR="0059102D" w:rsidRDefault="0059102D" w:rsidP="0059102D">
      <w:pPr>
        <w:numPr>
          <w:ilvl w:val="0"/>
          <w:numId w:val="2"/>
        </w:numPr>
        <w:spacing w:before="100" w:beforeAutospacing="1" w:after="100" w:afterAutospacing="1"/>
        <w:rPr>
          <w:sz w:val="22"/>
          <w:szCs w:val="22"/>
        </w:rPr>
      </w:pPr>
      <w:r w:rsidRPr="0059102D">
        <w:rPr>
          <w:sz w:val="22"/>
          <w:szCs w:val="22"/>
        </w:rPr>
        <w:t>Must adhere to tribal law and other applicable laws as well as tribal personnel policies and procedures.</w:t>
      </w:r>
    </w:p>
    <w:p w14:paraId="22CF97A2" w14:textId="77777777" w:rsidR="004A2F94" w:rsidRPr="0059102D" w:rsidRDefault="0059102D" w:rsidP="0059102D">
      <w:pPr>
        <w:numPr>
          <w:ilvl w:val="0"/>
          <w:numId w:val="2"/>
        </w:numPr>
        <w:spacing w:before="100" w:beforeAutospacing="1" w:after="100" w:afterAutospacing="1"/>
        <w:rPr>
          <w:sz w:val="22"/>
          <w:szCs w:val="22"/>
        </w:rPr>
      </w:pPr>
      <w:r w:rsidRPr="0059102D">
        <w:rPr>
          <w:sz w:val="22"/>
          <w:szCs w:val="22"/>
        </w:rPr>
        <w:t>May be required to satisfactorily complete an exam or other testing requirement(s) to determine skill proficiency.</w:t>
      </w:r>
    </w:p>
    <w:p w14:paraId="10F8D93A" w14:textId="77777777" w:rsidR="003C244F" w:rsidRDefault="003C244F">
      <w:r>
        <w:t>SUBMIT APPLICATION TO:</w:t>
      </w:r>
    </w:p>
    <w:p w14:paraId="35B24277" w14:textId="77777777" w:rsidR="003C244F" w:rsidRDefault="003C244F">
      <w:r>
        <w:tab/>
      </w:r>
      <w:r>
        <w:tab/>
      </w:r>
      <w:r>
        <w:tab/>
      </w:r>
      <w:r>
        <w:tab/>
        <w:t>Human Resource Department</w:t>
      </w:r>
    </w:p>
    <w:p w14:paraId="12AC9225" w14:textId="77777777" w:rsidR="003C244F" w:rsidRDefault="003C244F">
      <w:r>
        <w:tab/>
      </w:r>
      <w:r>
        <w:tab/>
      </w:r>
      <w:r>
        <w:tab/>
      </w:r>
      <w:r>
        <w:tab/>
        <w:t>P.O Box 70</w:t>
      </w:r>
    </w:p>
    <w:p w14:paraId="016F50CA" w14:textId="77777777" w:rsidR="003C244F" w:rsidRDefault="003C244F">
      <w:r>
        <w:tab/>
      </w:r>
      <w:r>
        <w:tab/>
      </w:r>
      <w:r>
        <w:tab/>
      </w:r>
      <w:r>
        <w:tab/>
        <w:t>N8705 Moh He Con Nuck Rd</w:t>
      </w:r>
    </w:p>
    <w:p w14:paraId="267B0377" w14:textId="77777777" w:rsidR="003C244F" w:rsidRDefault="003C244F">
      <w:r>
        <w:tab/>
      </w:r>
      <w:r>
        <w:tab/>
      </w:r>
      <w:r>
        <w:tab/>
      </w:r>
      <w:r>
        <w:tab/>
        <w:t>Bowler, WI 54416</w:t>
      </w:r>
    </w:p>
    <w:p w14:paraId="5840BAE8" w14:textId="77777777" w:rsidR="003C244F" w:rsidRDefault="003C244F">
      <w:pPr>
        <w:jc w:val="center"/>
        <w:rPr>
          <w:b/>
          <w:u w:val="single"/>
        </w:rPr>
      </w:pPr>
    </w:p>
    <w:p w14:paraId="464F30FB" w14:textId="77777777" w:rsidR="003C244F" w:rsidRDefault="003C244F">
      <w:pPr>
        <w:jc w:val="center"/>
        <w:rPr>
          <w:b/>
          <w:u w:val="single"/>
        </w:rPr>
      </w:pPr>
      <w:r>
        <w:rPr>
          <w:b/>
          <w:u w:val="single"/>
        </w:rPr>
        <w:t>WE ARE A DRUG</w:t>
      </w:r>
      <w:r w:rsidR="003D2D08">
        <w:rPr>
          <w:b/>
          <w:u w:val="single"/>
        </w:rPr>
        <w:t>-</w:t>
      </w:r>
      <w:r>
        <w:rPr>
          <w:b/>
          <w:u w:val="single"/>
        </w:rPr>
        <w:t>FREE EMPLOYER.</w:t>
      </w:r>
    </w:p>
    <w:p w14:paraId="6716F57B" w14:textId="77777777" w:rsidR="003C244F" w:rsidRDefault="003C244F">
      <w:pPr>
        <w:jc w:val="center"/>
        <w:rPr>
          <w:b/>
          <w:u w:val="single"/>
        </w:rPr>
      </w:pPr>
      <w:r>
        <w:rPr>
          <w:b/>
          <w:u w:val="single"/>
        </w:rPr>
        <w:t>CANDIDATES MUST PASS DRUG SCREEN</w:t>
      </w:r>
    </w:p>
    <w:p w14:paraId="76D469E3" w14:textId="77777777" w:rsidR="003C244F" w:rsidRDefault="003C244F">
      <w:pPr>
        <w:jc w:val="center"/>
        <w:rPr>
          <w:b/>
          <w:u w:val="single"/>
        </w:rPr>
      </w:pPr>
      <w:r>
        <w:rPr>
          <w:b/>
          <w:u w:val="single"/>
        </w:rPr>
        <w:t>AND REMAIN DRUG</w:t>
      </w:r>
      <w:r w:rsidR="003D2D08">
        <w:rPr>
          <w:b/>
          <w:u w:val="single"/>
        </w:rPr>
        <w:t>-</w:t>
      </w:r>
      <w:r>
        <w:rPr>
          <w:b/>
          <w:u w:val="single"/>
        </w:rPr>
        <w:t>FREE.</w:t>
      </w:r>
    </w:p>
    <w:p w14:paraId="4DEF337B" w14:textId="77777777" w:rsidR="003C244F" w:rsidRDefault="003C244F">
      <w:pPr>
        <w:rPr>
          <w:b/>
        </w:rPr>
      </w:pPr>
    </w:p>
    <w:p w14:paraId="52515B92" w14:textId="77777777" w:rsidR="002C2E29" w:rsidRDefault="002C2E29" w:rsidP="002C2E29">
      <w:pPr>
        <w:pStyle w:val="BodyText"/>
      </w:pPr>
      <w:r>
        <w:t xml:space="preserve">The Stockbridge-Munsee Community operates as an equal opportunity employer except Indian Preference is given in accordance with the Employee Preference Policy Ordinance as permitted under federal law.  Due to broad federal funding and the co-mingling of fiscal resources, all tribal government operations jobs are treated as federally-funded for the purposes of the Employee Preference Policy Ordinance unless specifically identified as not federally-funded. </w:t>
      </w:r>
    </w:p>
    <w:p w14:paraId="7402728D" w14:textId="77777777" w:rsidR="00F54CEA" w:rsidRDefault="00F54CEA">
      <w:pPr>
        <w:pStyle w:val="BodyText"/>
      </w:pPr>
    </w:p>
    <w:p w14:paraId="1CF18270" w14:textId="77777777" w:rsidR="00F54CEA" w:rsidRPr="00F34E37" w:rsidRDefault="00F54CEA" w:rsidP="00F54CEA">
      <w:pPr>
        <w:pStyle w:val="BodyText"/>
        <w:rPr>
          <w:sz w:val="24"/>
          <w:szCs w:val="24"/>
        </w:rPr>
      </w:pPr>
      <w:r w:rsidRPr="00F34E37">
        <w:rPr>
          <w:sz w:val="24"/>
          <w:szCs w:val="24"/>
        </w:rPr>
        <w:t>Although an interview may be granted, this does not determine that the candidate fully meets the qualifications until it is determined by the interview team.</w:t>
      </w:r>
    </w:p>
    <w:p w14:paraId="7825B5DC" w14:textId="720F4091" w:rsidR="003C244F" w:rsidRDefault="003C244F" w:rsidP="007E2D08">
      <w:r>
        <w:t>New Position:</w:t>
      </w:r>
      <w:r>
        <w:tab/>
      </w:r>
      <w:r w:rsidR="00C6570D">
        <w:t>4/6/21</w:t>
      </w:r>
      <w:r>
        <w:tab/>
      </w:r>
      <w:r>
        <w:tab/>
      </w:r>
      <w:r>
        <w:tab/>
      </w:r>
      <w:r>
        <w:tab/>
        <w:t>Tribal Council Approved:</w:t>
      </w:r>
      <w:r w:rsidR="008B52CE">
        <w:t xml:space="preserve"> </w:t>
      </w:r>
    </w:p>
    <w:p w14:paraId="0529EE71" w14:textId="59F07A8D" w:rsidR="003C244F" w:rsidRDefault="00F05F20">
      <w:r>
        <w:t xml:space="preserve">Revised: </w:t>
      </w:r>
    </w:p>
    <w:sectPr w:rsidR="003C244F" w:rsidSect="00BD07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6DE9"/>
    <w:multiLevelType w:val="hybridMultilevel"/>
    <w:tmpl w:val="7708F3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A234E"/>
    <w:multiLevelType w:val="multilevel"/>
    <w:tmpl w:val="432A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A4DDD"/>
    <w:multiLevelType w:val="multilevel"/>
    <w:tmpl w:val="27FE940E"/>
    <w:lvl w:ilvl="0">
      <w:start w:val="1"/>
      <w:numFmt w:val="decimal"/>
      <w:lvlText w:val="%1."/>
      <w:lvlJc w:val="left"/>
      <w:pPr>
        <w:tabs>
          <w:tab w:val="num" w:pos="630"/>
        </w:tabs>
        <w:ind w:left="630" w:hanging="360"/>
      </w:pPr>
      <w:rPr>
        <w:rFont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C788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AC1631F"/>
    <w:multiLevelType w:val="singleLevel"/>
    <w:tmpl w:val="B066D624"/>
    <w:lvl w:ilvl="0">
      <w:start w:val="1"/>
      <w:numFmt w:val="decimal"/>
      <w:lvlText w:val="%1."/>
      <w:lvlJc w:val="left"/>
      <w:pPr>
        <w:tabs>
          <w:tab w:val="num" w:pos="420"/>
        </w:tabs>
        <w:ind w:left="420" w:hanging="360"/>
      </w:pPr>
      <w:rPr>
        <w:rFonts w:hint="default"/>
      </w:rPr>
    </w:lvl>
  </w:abstractNum>
  <w:abstractNum w:abstractNumId="5" w15:restartNumberingAfterBreak="0">
    <w:nsid w:val="61F702C2"/>
    <w:multiLevelType w:val="singleLevel"/>
    <w:tmpl w:val="10FE481A"/>
    <w:lvl w:ilvl="0">
      <w:start w:val="1"/>
      <w:numFmt w:val="decimal"/>
      <w:lvlText w:val="%1."/>
      <w:lvlJc w:val="left"/>
      <w:pPr>
        <w:tabs>
          <w:tab w:val="num" w:pos="660"/>
        </w:tabs>
        <w:ind w:left="660" w:hanging="36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41"/>
    <w:rsid w:val="00043F21"/>
    <w:rsid w:val="00086549"/>
    <w:rsid w:val="00094B1A"/>
    <w:rsid w:val="000E153B"/>
    <w:rsid w:val="000E3255"/>
    <w:rsid w:val="000E71B0"/>
    <w:rsid w:val="00100B39"/>
    <w:rsid w:val="00112675"/>
    <w:rsid w:val="00196E60"/>
    <w:rsid w:val="00203637"/>
    <w:rsid w:val="00251D76"/>
    <w:rsid w:val="0029617F"/>
    <w:rsid w:val="002C2E29"/>
    <w:rsid w:val="002D5022"/>
    <w:rsid w:val="00324158"/>
    <w:rsid w:val="0039139D"/>
    <w:rsid w:val="00394DE4"/>
    <w:rsid w:val="003C244F"/>
    <w:rsid w:val="003D255D"/>
    <w:rsid w:val="003D2D08"/>
    <w:rsid w:val="003D4EB3"/>
    <w:rsid w:val="003F14E3"/>
    <w:rsid w:val="00415EEB"/>
    <w:rsid w:val="004649B6"/>
    <w:rsid w:val="004A2F94"/>
    <w:rsid w:val="004B4C41"/>
    <w:rsid w:val="0059102D"/>
    <w:rsid w:val="005E6E6C"/>
    <w:rsid w:val="00631537"/>
    <w:rsid w:val="00637446"/>
    <w:rsid w:val="00641A54"/>
    <w:rsid w:val="00643BFA"/>
    <w:rsid w:val="006571EB"/>
    <w:rsid w:val="006818FC"/>
    <w:rsid w:val="006D6E07"/>
    <w:rsid w:val="006E6B2E"/>
    <w:rsid w:val="00715BCD"/>
    <w:rsid w:val="007464E4"/>
    <w:rsid w:val="007D58A4"/>
    <w:rsid w:val="007E2D08"/>
    <w:rsid w:val="00803B61"/>
    <w:rsid w:val="008102B9"/>
    <w:rsid w:val="00831895"/>
    <w:rsid w:val="00855F91"/>
    <w:rsid w:val="008640A0"/>
    <w:rsid w:val="00866C6F"/>
    <w:rsid w:val="0087733A"/>
    <w:rsid w:val="00882377"/>
    <w:rsid w:val="0089122A"/>
    <w:rsid w:val="008B52CE"/>
    <w:rsid w:val="008E5CA2"/>
    <w:rsid w:val="008F031E"/>
    <w:rsid w:val="00922F28"/>
    <w:rsid w:val="00936CD4"/>
    <w:rsid w:val="0093767D"/>
    <w:rsid w:val="00AC07FD"/>
    <w:rsid w:val="00AE5C60"/>
    <w:rsid w:val="00B61A4F"/>
    <w:rsid w:val="00B65899"/>
    <w:rsid w:val="00B66C20"/>
    <w:rsid w:val="00B723C4"/>
    <w:rsid w:val="00BD07A3"/>
    <w:rsid w:val="00C31A57"/>
    <w:rsid w:val="00C32B4F"/>
    <w:rsid w:val="00C4253D"/>
    <w:rsid w:val="00C6570D"/>
    <w:rsid w:val="00C657C0"/>
    <w:rsid w:val="00C66F42"/>
    <w:rsid w:val="00C70877"/>
    <w:rsid w:val="00CB778C"/>
    <w:rsid w:val="00CF4454"/>
    <w:rsid w:val="00D1123A"/>
    <w:rsid w:val="00D30423"/>
    <w:rsid w:val="00D46363"/>
    <w:rsid w:val="00D6503A"/>
    <w:rsid w:val="00D83831"/>
    <w:rsid w:val="00DC1391"/>
    <w:rsid w:val="00DE6453"/>
    <w:rsid w:val="00E355AA"/>
    <w:rsid w:val="00E65251"/>
    <w:rsid w:val="00E75665"/>
    <w:rsid w:val="00E85FBB"/>
    <w:rsid w:val="00E92754"/>
    <w:rsid w:val="00EF533D"/>
    <w:rsid w:val="00F05F20"/>
    <w:rsid w:val="00F54CEA"/>
    <w:rsid w:val="00F55C7E"/>
    <w:rsid w:val="00F7298A"/>
    <w:rsid w:val="00F74186"/>
    <w:rsid w:val="00FA6C58"/>
    <w:rsid w:val="00FB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3259"/>
  <w15:docId w15:val="{571A256F-3DFD-4A61-B3D7-F06AD595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6503A"/>
    <w:pPr>
      <w:ind w:left="720"/>
      <w:contextualSpacing/>
    </w:pPr>
  </w:style>
  <w:style w:type="character" w:styleId="CommentReference">
    <w:name w:val="annotation reference"/>
    <w:basedOn w:val="DefaultParagraphFont"/>
    <w:semiHidden/>
    <w:unhideWhenUsed/>
    <w:rsid w:val="00043F21"/>
    <w:rPr>
      <w:sz w:val="16"/>
      <w:szCs w:val="16"/>
    </w:rPr>
  </w:style>
  <w:style w:type="paragraph" w:styleId="CommentText">
    <w:name w:val="annotation text"/>
    <w:basedOn w:val="Normal"/>
    <w:link w:val="CommentTextChar"/>
    <w:semiHidden/>
    <w:unhideWhenUsed/>
    <w:rsid w:val="00043F21"/>
  </w:style>
  <w:style w:type="character" w:customStyle="1" w:styleId="CommentTextChar">
    <w:name w:val="Comment Text Char"/>
    <w:basedOn w:val="DefaultParagraphFont"/>
    <w:link w:val="CommentText"/>
    <w:semiHidden/>
    <w:rsid w:val="00043F21"/>
  </w:style>
  <w:style w:type="paragraph" w:styleId="CommentSubject">
    <w:name w:val="annotation subject"/>
    <w:basedOn w:val="CommentText"/>
    <w:next w:val="CommentText"/>
    <w:link w:val="CommentSubjectChar"/>
    <w:semiHidden/>
    <w:unhideWhenUsed/>
    <w:rsid w:val="00043F21"/>
    <w:rPr>
      <w:b/>
      <w:bCs/>
    </w:rPr>
  </w:style>
  <w:style w:type="character" w:customStyle="1" w:styleId="CommentSubjectChar">
    <w:name w:val="Comment Subject Char"/>
    <w:basedOn w:val="CommentTextChar"/>
    <w:link w:val="CommentSubject"/>
    <w:semiHidden/>
    <w:rsid w:val="00043F21"/>
    <w:rPr>
      <w:b/>
      <w:bCs/>
    </w:rPr>
  </w:style>
  <w:style w:type="character" w:customStyle="1" w:styleId="BodyTextChar">
    <w:name w:val="Body Text Char"/>
    <w:basedOn w:val="DefaultParagraphFont"/>
    <w:link w:val="BodyText"/>
    <w:rsid w:val="002C2E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EDCD-562F-4A9E-A53F-8B1B5E83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Valued Gateway Client</dc:creator>
  <cp:keywords/>
  <dc:description/>
  <cp:lastModifiedBy>RoseMary Warrington</cp:lastModifiedBy>
  <cp:revision>2</cp:revision>
  <cp:lastPrinted>2021-04-08T13:53:00Z</cp:lastPrinted>
  <dcterms:created xsi:type="dcterms:W3CDTF">2021-04-08T14:44:00Z</dcterms:created>
  <dcterms:modified xsi:type="dcterms:W3CDTF">2021-04-08T14:44:00Z</dcterms:modified>
</cp:coreProperties>
</file>